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4D4" w:rsidRPr="009B1E3F" w:rsidRDefault="00B17680" w:rsidP="00B17680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LFMF</w:t>
      </w:r>
      <w:r w:rsidR="00CB05C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B54D4">
        <w:rPr>
          <w:rFonts w:asciiTheme="majorBidi" w:hAnsiTheme="majorBidi" w:cstheme="majorBidi"/>
          <w:b/>
          <w:bCs/>
          <w:sz w:val="24"/>
          <w:szCs w:val="24"/>
        </w:rPr>
        <w:t>01</w:t>
      </w:r>
      <w:r w:rsidR="00AB794E">
        <w:rPr>
          <w:rFonts w:asciiTheme="majorBidi" w:hAnsiTheme="majorBidi" w:cstheme="majorBidi"/>
          <w:b/>
          <w:bCs/>
          <w:sz w:val="24"/>
          <w:szCs w:val="24"/>
        </w:rPr>
        <w:t xml:space="preserve"> Solution</w:t>
      </w:r>
      <w:r w:rsidR="00AB54D4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>
        <w:rPr>
          <w:rFonts w:asciiTheme="majorBidi" w:hAnsiTheme="majorBidi" w:cstheme="majorBidi"/>
          <w:b/>
          <w:bCs/>
          <w:sz w:val="24"/>
          <w:szCs w:val="24"/>
        </w:rPr>
        <w:t>LF/MF</w:t>
      </w:r>
      <w:r w:rsidR="006F7CF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B54D4" w:rsidRPr="009B1E3F">
        <w:rPr>
          <w:rFonts w:asciiTheme="majorBidi" w:hAnsiTheme="majorBidi" w:cstheme="majorBidi"/>
          <w:b/>
          <w:bCs/>
          <w:sz w:val="24"/>
          <w:szCs w:val="24"/>
        </w:rPr>
        <w:t>sound broadcasting assignment</w:t>
      </w:r>
    </w:p>
    <w:p w:rsidR="00AB54D4" w:rsidRPr="005C7772" w:rsidRDefault="00AB54D4" w:rsidP="00B2356B">
      <w:pPr>
        <w:pStyle w:val="Default"/>
        <w:rPr>
          <w:rFonts w:asciiTheme="majorBidi" w:hAnsiTheme="majorBidi" w:cstheme="majorBidi"/>
          <w:sz w:val="22"/>
          <w:szCs w:val="22"/>
        </w:rPr>
      </w:pPr>
      <w:r w:rsidRPr="005C7772">
        <w:rPr>
          <w:rFonts w:asciiTheme="majorBidi" w:hAnsiTheme="majorBidi" w:cstheme="majorBidi"/>
          <w:sz w:val="22"/>
          <w:szCs w:val="22"/>
        </w:rPr>
        <w:t xml:space="preserve">Prepare an electronic notice file of frequency </w:t>
      </w:r>
      <w:r w:rsidR="00B17680" w:rsidRPr="00B17680">
        <w:rPr>
          <w:rFonts w:asciiTheme="majorBidi" w:hAnsiTheme="majorBidi" w:cstheme="majorBidi"/>
          <w:sz w:val="22"/>
          <w:szCs w:val="22"/>
        </w:rPr>
        <w:t>1</w:t>
      </w:r>
      <w:r w:rsidR="00B17680">
        <w:rPr>
          <w:rFonts w:asciiTheme="majorBidi" w:hAnsiTheme="majorBidi" w:cstheme="majorBidi"/>
          <w:sz w:val="22"/>
          <w:szCs w:val="22"/>
        </w:rPr>
        <w:t xml:space="preserve"> </w:t>
      </w:r>
      <w:r w:rsidR="00B2356B">
        <w:rPr>
          <w:rFonts w:asciiTheme="majorBidi" w:hAnsiTheme="majorBidi" w:cstheme="majorBidi"/>
          <w:sz w:val="22"/>
          <w:szCs w:val="22"/>
        </w:rPr>
        <w:t>485</w:t>
      </w:r>
      <w:r w:rsidR="00B17680">
        <w:rPr>
          <w:rFonts w:asciiTheme="majorBidi" w:hAnsiTheme="majorBidi" w:cstheme="majorBidi"/>
          <w:sz w:val="22"/>
          <w:szCs w:val="22"/>
        </w:rPr>
        <w:t xml:space="preserve"> k</w:t>
      </w:r>
      <w:r w:rsidRPr="005C7772">
        <w:rPr>
          <w:rFonts w:asciiTheme="majorBidi" w:hAnsiTheme="majorBidi" w:cstheme="majorBidi"/>
          <w:sz w:val="22"/>
          <w:szCs w:val="22"/>
        </w:rPr>
        <w:t xml:space="preserve">Hz assigned to a sound broadcasting station, </w:t>
      </w:r>
      <w:r w:rsidR="00E012FC" w:rsidRPr="005C7772">
        <w:rPr>
          <w:rFonts w:asciiTheme="majorBidi" w:hAnsiTheme="majorBidi" w:cstheme="majorBidi"/>
          <w:sz w:val="22"/>
          <w:szCs w:val="22"/>
        </w:rPr>
        <w:t xml:space="preserve">for its recording in the </w:t>
      </w:r>
      <w:r w:rsidR="00B17680">
        <w:rPr>
          <w:rFonts w:asciiTheme="majorBidi" w:hAnsiTheme="majorBidi" w:cstheme="majorBidi"/>
          <w:sz w:val="22"/>
          <w:szCs w:val="22"/>
        </w:rPr>
        <w:t>GE75 Plan</w:t>
      </w:r>
      <w:r w:rsidRPr="005C7772">
        <w:rPr>
          <w:rFonts w:asciiTheme="majorBidi" w:hAnsiTheme="majorBidi" w:cstheme="majorBidi"/>
          <w:sz w:val="22"/>
          <w:szCs w:val="22"/>
        </w:rPr>
        <w:t>.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</w:rPr>
      </w:pPr>
    </w:p>
    <w:p w:rsidR="00AB54D4" w:rsidRPr="005C7772" w:rsidRDefault="00AB54D4" w:rsidP="00F669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 w:rsidRPr="005C7772">
        <w:rPr>
          <w:rFonts w:asciiTheme="majorBidi" w:hAnsiTheme="majorBidi" w:cstheme="majorBidi"/>
          <w:b/>
          <w:bCs/>
        </w:rPr>
        <w:t>Purpose of exercise:  To create a frequency assignm</w:t>
      </w:r>
      <w:r w:rsidR="00F6690D" w:rsidRPr="005C7772">
        <w:rPr>
          <w:rFonts w:asciiTheme="majorBidi" w:hAnsiTheme="majorBidi" w:cstheme="majorBidi"/>
          <w:b/>
          <w:bCs/>
        </w:rPr>
        <w:t xml:space="preserve">ent notice using </w:t>
      </w:r>
      <w:proofErr w:type="spellStart"/>
      <w:r w:rsidR="00F6690D" w:rsidRPr="005C7772">
        <w:rPr>
          <w:rFonts w:asciiTheme="majorBidi" w:hAnsiTheme="majorBidi" w:cstheme="majorBidi"/>
          <w:b/>
          <w:bCs/>
        </w:rPr>
        <w:t>TerRaNotices</w:t>
      </w:r>
      <w:proofErr w:type="spellEnd"/>
      <w:r w:rsidR="00F6690D" w:rsidRPr="005C7772">
        <w:rPr>
          <w:rFonts w:asciiTheme="majorBidi" w:hAnsiTheme="majorBidi" w:cstheme="majorBidi"/>
          <w:b/>
          <w:bCs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 </w:t>
      </w:r>
      <w:r w:rsidR="00D445D6" w:rsidRPr="005C7772">
        <w:rPr>
          <w:rFonts w:asciiTheme="majorBidi" w:hAnsiTheme="majorBidi" w:cstheme="majorBidi"/>
          <w:b/>
          <w:bCs/>
        </w:rPr>
        <w:t xml:space="preserve">“New Notice” </w:t>
      </w:r>
      <w:r w:rsidR="00F6690D" w:rsidRPr="005C7772">
        <w:rPr>
          <w:rFonts w:asciiTheme="majorBidi" w:hAnsiTheme="majorBidi" w:cstheme="majorBidi"/>
          <w:b/>
          <w:bCs/>
        </w:rPr>
        <w:t xml:space="preserve"> functionality</w:t>
      </w:r>
      <w:r w:rsidR="00F6690D" w:rsidRPr="005C7772">
        <w:rPr>
          <w:rFonts w:asciiTheme="majorBidi" w:hAnsiTheme="majorBidi" w:cstheme="majorBidi"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for Addition to the </w:t>
      </w:r>
      <w:r w:rsidR="00241513" w:rsidRPr="005C7772">
        <w:rPr>
          <w:rFonts w:asciiTheme="majorBidi" w:hAnsiTheme="majorBidi" w:cstheme="majorBidi"/>
          <w:b/>
          <w:bCs/>
        </w:rPr>
        <w:t>Master Register</w:t>
      </w:r>
      <w:r w:rsidRPr="005C7772">
        <w:rPr>
          <w:rFonts w:asciiTheme="majorBidi" w:hAnsiTheme="majorBidi" w:cstheme="majorBidi"/>
          <w:b/>
          <w:bCs/>
        </w:rPr>
        <w:t>,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  <w:color w:val="4F81BD" w:themeColor="accent1"/>
        </w:rPr>
      </w:pPr>
      <w:r w:rsidRPr="005C7772">
        <w:rPr>
          <w:rFonts w:asciiTheme="majorBidi" w:hAnsiTheme="majorBidi" w:cstheme="majorBidi"/>
          <w:b/>
          <w:bCs/>
          <w:color w:val="4F81BD" w:themeColor="accent1"/>
        </w:rPr>
        <w:t>Solution</w:t>
      </w:r>
    </w:p>
    <w:p w:rsidR="00AB54D4" w:rsidRPr="005C7772" w:rsidRDefault="00AB54D4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notice type to use for the notification of an analog sound broadcasting station in the </w:t>
      </w:r>
      <w:r w:rsidR="00B17680">
        <w:rPr>
          <w:rFonts w:asciiTheme="majorBidi" w:hAnsiTheme="majorBidi" w:cstheme="majorBidi"/>
        </w:rPr>
        <w:t>L</w:t>
      </w:r>
      <w:r w:rsidRPr="005C7772">
        <w:rPr>
          <w:rFonts w:asciiTheme="majorBidi" w:hAnsiTheme="majorBidi" w:cstheme="majorBidi"/>
        </w:rPr>
        <w:t>F</w:t>
      </w:r>
      <w:r w:rsidR="00B17680">
        <w:rPr>
          <w:rFonts w:asciiTheme="majorBidi" w:hAnsiTheme="majorBidi" w:cstheme="majorBidi"/>
        </w:rPr>
        <w:t>/MF</w:t>
      </w:r>
      <w:r w:rsidRPr="005C7772">
        <w:rPr>
          <w:rFonts w:asciiTheme="majorBidi" w:hAnsiTheme="majorBidi" w:cstheme="majorBidi"/>
        </w:rPr>
        <w:t xml:space="preserve"> band is: T0</w:t>
      </w:r>
      <w:r w:rsidR="00B17680">
        <w:rPr>
          <w:rFonts w:asciiTheme="majorBidi" w:hAnsiTheme="majorBidi" w:cstheme="majorBidi"/>
        </w:rPr>
        <w:t>3</w:t>
      </w:r>
      <w:r w:rsidRPr="005C7772">
        <w:rPr>
          <w:rFonts w:asciiTheme="majorBidi" w:hAnsiTheme="majorBidi" w:cstheme="majorBidi"/>
        </w:rPr>
        <w:t xml:space="preserve"> </w:t>
      </w:r>
    </w:p>
    <w:p w:rsidR="00724F7B" w:rsidRDefault="00724F7B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purpose of the exercise is to record in the </w:t>
      </w:r>
      <w:r w:rsidR="00B17680">
        <w:rPr>
          <w:rFonts w:asciiTheme="majorBidi" w:hAnsiTheme="majorBidi" w:cstheme="majorBidi"/>
        </w:rPr>
        <w:t>GE75 Plan</w:t>
      </w:r>
      <w:r w:rsidRPr="005C7772">
        <w:rPr>
          <w:rFonts w:asciiTheme="majorBidi" w:hAnsiTheme="majorBidi" w:cstheme="majorBidi"/>
        </w:rPr>
        <w:t xml:space="preserve">, the relevant fragment is: </w:t>
      </w:r>
      <w:r w:rsidR="00B17680">
        <w:rPr>
          <w:rFonts w:asciiTheme="majorBidi" w:hAnsiTheme="majorBidi" w:cstheme="majorBidi"/>
        </w:rPr>
        <w:t>GE75</w:t>
      </w:r>
    </w:p>
    <w:p w:rsidR="00196716" w:rsidRPr="005C7772" w:rsidRDefault="001B68EA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Type of Antenna is A – a single vertical antenna, therefore the subsection PATTERN and sub-subsection GAIN are not required.</w:t>
      </w:r>
    </w:p>
    <w:p w:rsidR="00B30094" w:rsidRPr="005C7772" w:rsidRDefault="00B30094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</w:t>
      </w:r>
      <w:r w:rsidR="00B17680">
        <w:rPr>
          <w:rFonts w:asciiTheme="majorBidi" w:hAnsiTheme="majorBidi" w:cstheme="majorBidi"/>
        </w:rPr>
        <w:t>identifying element for broadcasting station are:</w:t>
      </w:r>
    </w:p>
    <w:p w:rsidR="00724F7B" w:rsidRPr="005C7772" w:rsidRDefault="00B17680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Frequency assignment </w:t>
      </w:r>
    </w:p>
    <w:p w:rsidR="00724F7B" w:rsidRDefault="00B17680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Geographical coordinates</w:t>
      </w:r>
    </w:p>
    <w:p w:rsidR="00196716" w:rsidRPr="00196716" w:rsidRDefault="00196716" w:rsidP="00196716">
      <w:pPr>
        <w:rPr>
          <w:rFonts w:asciiTheme="majorBidi" w:hAnsiTheme="majorBidi" w:cstheme="majorBidi"/>
        </w:rPr>
      </w:pPr>
    </w:p>
    <w:p w:rsidR="00E012FC" w:rsidRPr="00724F7B" w:rsidRDefault="00E012FC" w:rsidP="00AB54D4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AB54D4" w:rsidRPr="002236F8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E012FC" w:rsidRDefault="00E012FC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276C2B" w:rsidP="00AB54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10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40.5pt" o:ole="">
            <v:imagedata r:id="rId5" o:title=""/>
          </v:shape>
          <o:OLEObject Type="Embed" ProgID="Package" ShapeID="_x0000_i1025" DrawAspect="Content" ObjectID="_1493022837" r:id="rId6"/>
        </w:object>
      </w: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54D4" w:rsidRPr="00AB794E" w:rsidRDefault="00270D7F" w:rsidP="008C13A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AB794E">
        <w:rPr>
          <w:rFonts w:asciiTheme="majorBidi" w:hAnsiTheme="majorBidi" w:cstheme="majorBidi"/>
          <w:sz w:val="24"/>
          <w:szCs w:val="24"/>
        </w:rPr>
        <w:t xml:space="preserve">Open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and select new file (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softwar</w:t>
      </w:r>
      <w:r w:rsidR="008C13A3" w:rsidRPr="00AB794E">
        <w:rPr>
          <w:rFonts w:asciiTheme="majorBidi" w:hAnsiTheme="majorBidi" w:cstheme="majorBidi"/>
          <w:sz w:val="24"/>
          <w:szCs w:val="24"/>
        </w:rPr>
        <w:t>e can be installed from BRIFIC DVD</w:t>
      </w:r>
      <w:r w:rsidRPr="00AB794E">
        <w:rPr>
          <w:rFonts w:asciiTheme="majorBidi" w:hAnsiTheme="majorBidi" w:cstheme="majorBidi"/>
          <w:sz w:val="24"/>
          <w:szCs w:val="24"/>
        </w:rPr>
        <w:t>)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Default="007B29D7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>
            <wp:extent cx="8220075" cy="46767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467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Pr="00270D7F" w:rsidRDefault="00270D7F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Pr="005C7772" w:rsidRDefault="00274DC3" w:rsidP="007B29D7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For this exercise,  s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elect </w:t>
      </w:r>
      <w:r w:rsidR="00EB686A" w:rsidRPr="005C7772">
        <w:rPr>
          <w:rFonts w:asciiTheme="majorBidi" w:hAnsiTheme="majorBidi" w:cstheme="majorBidi"/>
          <w:sz w:val="24"/>
          <w:szCs w:val="24"/>
        </w:rPr>
        <w:t>the following from the New notice dialog box;</w:t>
      </w:r>
      <w:r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7B654A" w:rsidRPr="005C7772">
        <w:rPr>
          <w:rFonts w:asciiTheme="majorBidi" w:hAnsiTheme="majorBidi" w:cstheme="majorBidi"/>
          <w:sz w:val="24"/>
          <w:szCs w:val="24"/>
        </w:rPr>
        <w:t>-</w:t>
      </w:r>
      <w:r w:rsidR="005C7772">
        <w:rPr>
          <w:rFonts w:asciiTheme="majorBidi" w:hAnsiTheme="majorBidi" w:cstheme="majorBidi"/>
          <w:sz w:val="24"/>
          <w:szCs w:val="24"/>
        </w:rPr>
        <w:t xml:space="preserve"> 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Administration </w:t>
      </w:r>
      <w:r w:rsidR="007B29D7">
        <w:rPr>
          <w:rFonts w:asciiTheme="majorBidi" w:hAnsiTheme="majorBidi" w:cstheme="majorBidi"/>
          <w:sz w:val="24"/>
          <w:szCs w:val="24"/>
        </w:rPr>
        <w:t>SNG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from Administration dropdown button;</w:t>
      </w:r>
    </w:p>
    <w:p w:rsidR="00AB794E" w:rsidRPr="005C7772" w:rsidRDefault="00B17680" w:rsidP="00B17680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LF/MF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broadcasting notices category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5C7772">
        <w:rPr>
          <w:rFonts w:asciiTheme="majorBidi" w:hAnsiTheme="majorBidi" w:cstheme="majorBidi"/>
          <w:sz w:val="24"/>
          <w:szCs w:val="24"/>
        </w:rPr>
        <w:t>T0</w:t>
      </w:r>
      <w:r>
        <w:rPr>
          <w:rFonts w:asciiTheme="majorBidi" w:hAnsiTheme="majorBidi" w:cstheme="majorBidi"/>
          <w:sz w:val="24"/>
          <w:szCs w:val="24"/>
        </w:rPr>
        <w:t>3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type of notice for </w:t>
      </w:r>
      <w:r>
        <w:rPr>
          <w:rFonts w:asciiTheme="majorBidi" w:hAnsiTheme="majorBidi" w:cstheme="majorBidi"/>
          <w:sz w:val="24"/>
          <w:szCs w:val="24"/>
        </w:rPr>
        <w:t>L</w:t>
      </w:r>
      <w:r w:rsidR="00EB686A" w:rsidRPr="005C7772">
        <w:rPr>
          <w:rFonts w:asciiTheme="majorBidi" w:hAnsiTheme="majorBidi" w:cstheme="majorBidi"/>
          <w:sz w:val="24"/>
          <w:szCs w:val="24"/>
        </w:rPr>
        <w:t>F</w:t>
      </w:r>
      <w:r>
        <w:rPr>
          <w:rFonts w:asciiTheme="majorBidi" w:hAnsiTheme="majorBidi" w:cstheme="majorBidi"/>
          <w:sz w:val="24"/>
          <w:szCs w:val="24"/>
        </w:rPr>
        <w:t>/MF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sound broadcasting station</w:t>
      </w:r>
      <w:r>
        <w:rPr>
          <w:rFonts w:asciiTheme="majorBidi" w:hAnsiTheme="majorBidi" w:cstheme="majorBidi"/>
          <w:sz w:val="24"/>
          <w:szCs w:val="24"/>
        </w:rPr>
        <w:t xml:space="preserve"> regions 1 and 3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="00EB686A" w:rsidRPr="005C777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Default="00EB686A" w:rsidP="00AB794E">
      <w:pPr>
        <w:pStyle w:val="ListParagraph"/>
        <w:rPr>
          <w:noProof/>
        </w:rPr>
      </w:pPr>
    </w:p>
    <w:p w:rsidR="007B29D7" w:rsidRDefault="007B29D7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6399DA3C" wp14:editId="6E470765">
            <wp:extent cx="7886700" cy="4410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8EA" w:rsidRDefault="001B68EA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1B68EA" w:rsidRDefault="001B68EA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315159" w:rsidRDefault="007B654A" w:rsidP="00196716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5C7772">
        <w:rPr>
          <w:rFonts w:asciiTheme="majorBidi" w:hAnsiTheme="majorBidi" w:cstheme="majorBidi"/>
          <w:sz w:val="24"/>
          <w:szCs w:val="24"/>
        </w:rPr>
        <w:t>You will get the T0</w:t>
      </w:r>
      <w:r w:rsidR="00B17680">
        <w:rPr>
          <w:rFonts w:asciiTheme="majorBidi" w:hAnsiTheme="majorBidi" w:cstheme="majorBidi"/>
          <w:sz w:val="24"/>
          <w:szCs w:val="24"/>
        </w:rPr>
        <w:t>3</w:t>
      </w:r>
      <w:r w:rsidRPr="005C7772">
        <w:rPr>
          <w:rFonts w:asciiTheme="majorBidi" w:hAnsiTheme="majorBidi" w:cstheme="majorBidi"/>
          <w:sz w:val="24"/>
          <w:szCs w:val="24"/>
        </w:rPr>
        <w:t xml:space="preserve"> notice form shown below;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then 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select Fragment  </w:t>
      </w:r>
      <w:r w:rsidR="00B973FB" w:rsidRPr="005C7772">
        <w:rPr>
          <w:rFonts w:asciiTheme="majorBidi" w:hAnsiTheme="majorBidi" w:cstheme="majorBidi"/>
          <w:sz w:val="24"/>
          <w:szCs w:val="24"/>
        </w:rPr>
        <w:t xml:space="preserve">Article </w:t>
      </w:r>
      <w:r w:rsidR="00196716">
        <w:rPr>
          <w:rFonts w:asciiTheme="majorBidi" w:hAnsiTheme="majorBidi" w:cstheme="majorBidi"/>
          <w:sz w:val="24"/>
          <w:szCs w:val="24"/>
        </w:rPr>
        <w:t>GE75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 and Action Add as requested by the exercise </w:t>
      </w:r>
      <w:r w:rsidRPr="005C7772">
        <w:rPr>
          <w:rFonts w:asciiTheme="majorBidi" w:hAnsiTheme="majorBidi" w:cstheme="majorBidi"/>
          <w:sz w:val="24"/>
          <w:szCs w:val="24"/>
        </w:rPr>
        <w:t>and start to fill the required data items</w:t>
      </w:r>
      <w:r w:rsidR="00205E23" w:rsidRPr="005C7772">
        <w:rPr>
          <w:rFonts w:asciiTheme="majorBidi" w:hAnsiTheme="majorBidi" w:cstheme="majorBidi"/>
          <w:sz w:val="24"/>
          <w:szCs w:val="24"/>
        </w:rPr>
        <w:t>:</w:t>
      </w:r>
    </w:p>
    <w:p w:rsidR="00F66CF3" w:rsidRDefault="00F66CF3" w:rsidP="00F66CF3">
      <w:pPr>
        <w:pStyle w:val="ListParagraph"/>
        <w:rPr>
          <w:noProof/>
        </w:rPr>
      </w:pPr>
    </w:p>
    <w:p w:rsidR="007B29D7" w:rsidRPr="005C3EE9" w:rsidRDefault="007B29D7" w:rsidP="00F66CF3">
      <w:pPr>
        <w:pStyle w:val="ListParagrap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4463B51D" wp14:editId="4BB57541">
            <wp:extent cx="8229600" cy="5048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94E" w:rsidRPr="005C7772" w:rsidRDefault="00205E23" w:rsidP="00DB1FAF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>Note that at the bottom left</w:t>
      </w:r>
      <w:r w:rsidR="00AB794E" w:rsidRPr="005C7772">
        <w:rPr>
          <w:rFonts w:asciiTheme="majorBidi" w:hAnsiTheme="majorBidi" w:cstheme="majorBidi"/>
          <w:sz w:val="24"/>
          <w:szCs w:val="24"/>
        </w:rPr>
        <w:t>,</w:t>
      </w:r>
      <w:r w:rsidR="005C7772">
        <w:rPr>
          <w:rFonts w:asciiTheme="majorBidi" w:hAnsiTheme="majorBidi" w:cstheme="majorBidi"/>
          <w:sz w:val="24"/>
          <w:szCs w:val="24"/>
        </w:rPr>
        <w:t xml:space="preserve"> the list</w:t>
      </w:r>
      <w:r w:rsidR="00DB1FAF">
        <w:rPr>
          <w:rFonts w:asciiTheme="majorBidi" w:hAnsiTheme="majorBidi" w:cstheme="majorBidi"/>
          <w:sz w:val="24"/>
          <w:szCs w:val="24"/>
        </w:rPr>
        <w:t xml:space="preserve"> </w:t>
      </w:r>
      <w:r w:rsidRPr="005C7772">
        <w:rPr>
          <w:rFonts w:asciiTheme="majorBidi" w:hAnsiTheme="majorBidi" w:cstheme="majorBidi"/>
          <w:sz w:val="24"/>
          <w:szCs w:val="24"/>
        </w:rPr>
        <w:t xml:space="preserve">of items to be filled are indicated. 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The red color boxes also indicate the missing fields. </w:t>
      </w:r>
      <w:r w:rsidRPr="005C7772">
        <w:rPr>
          <w:rFonts w:asciiTheme="majorBidi" w:hAnsiTheme="majorBidi" w:cstheme="majorBidi"/>
          <w:sz w:val="24"/>
          <w:szCs w:val="24"/>
        </w:rPr>
        <w:t>As the field is correctly filled the item disappears from the list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and the color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of the box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also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becomes normal</w:t>
      </w:r>
      <w:r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="005C7772">
        <w:rPr>
          <w:rFonts w:asciiTheme="majorBidi" w:hAnsiTheme="majorBidi" w:cstheme="majorBidi"/>
          <w:sz w:val="24"/>
          <w:szCs w:val="24"/>
        </w:rPr>
        <w:t>For example, see the following slide, when the antenna site n</w:t>
      </w:r>
      <w:r w:rsidR="00274DC3" w:rsidRPr="005C7772">
        <w:rPr>
          <w:rFonts w:asciiTheme="majorBidi" w:hAnsiTheme="majorBidi" w:cstheme="majorBidi"/>
          <w:sz w:val="24"/>
          <w:szCs w:val="24"/>
        </w:rPr>
        <w:t xml:space="preserve">ame </w:t>
      </w:r>
      <w:r w:rsidR="005C7772">
        <w:rPr>
          <w:rFonts w:asciiTheme="majorBidi" w:hAnsiTheme="majorBidi" w:cstheme="majorBidi"/>
          <w:sz w:val="24"/>
          <w:szCs w:val="24"/>
        </w:rPr>
        <w:t>is filled.</w:t>
      </w:r>
    </w:p>
    <w:p w:rsidR="00AB794E" w:rsidRPr="00AB794E" w:rsidRDefault="00AB794E" w:rsidP="00AB794E">
      <w:pPr>
        <w:pStyle w:val="ListParagraph"/>
        <w:ind w:left="360"/>
      </w:pPr>
    </w:p>
    <w:p w:rsidR="00D83CB2" w:rsidRDefault="00E96D24" w:rsidP="00804516">
      <w:pPr>
        <w:pStyle w:val="ListParagraph"/>
        <w:numPr>
          <w:ilvl w:val="0"/>
          <w:numId w:val="4"/>
        </w:numPr>
      </w:pPr>
      <w:r w:rsidRPr="00D83CB2">
        <w:rPr>
          <w:rFonts w:asciiTheme="majorBidi" w:hAnsiTheme="majorBidi" w:cstheme="majorBidi"/>
          <w:sz w:val="24"/>
          <w:szCs w:val="24"/>
        </w:rPr>
        <w:t xml:space="preserve">Fill the remaining </w:t>
      </w:r>
      <w:r w:rsidR="00EF7D7F" w:rsidRPr="00D83CB2">
        <w:rPr>
          <w:rFonts w:asciiTheme="majorBidi" w:hAnsiTheme="majorBidi" w:cstheme="majorBidi"/>
          <w:sz w:val="24"/>
          <w:szCs w:val="24"/>
        </w:rPr>
        <w:t>missing fields to complete the notice.</w:t>
      </w:r>
    </w:p>
    <w:p w:rsidR="00276C2B" w:rsidRDefault="00276C2B" w:rsidP="00276C2B">
      <w:pPr>
        <w:pStyle w:val="ListParagraph"/>
        <w:rPr>
          <w:noProof/>
        </w:rPr>
      </w:pPr>
    </w:p>
    <w:p w:rsidR="00276C2B" w:rsidRDefault="00276C2B" w:rsidP="00276C2B">
      <w:pPr>
        <w:pStyle w:val="ListParagraph"/>
      </w:pPr>
      <w:r>
        <w:rPr>
          <w:noProof/>
        </w:rPr>
        <w:drawing>
          <wp:inline distT="0" distB="0" distL="0" distR="0" wp14:anchorId="1EE678E8" wp14:editId="25E11F1E">
            <wp:extent cx="8115300" cy="47148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115300" cy="471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883" w:rsidRDefault="00EF7D7F" w:rsidP="00196716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>Validate and save the text file containing the complete T0</w:t>
      </w:r>
      <w:r w:rsidR="00196716">
        <w:rPr>
          <w:rFonts w:asciiTheme="majorBidi" w:hAnsiTheme="majorBidi" w:cstheme="majorBidi"/>
          <w:sz w:val="24"/>
          <w:szCs w:val="24"/>
        </w:rPr>
        <w:t>3</w:t>
      </w:r>
      <w:r w:rsidRPr="005C7772">
        <w:rPr>
          <w:rFonts w:asciiTheme="majorBidi" w:hAnsiTheme="majorBidi" w:cstheme="majorBidi"/>
          <w:sz w:val="24"/>
          <w:szCs w:val="24"/>
        </w:rPr>
        <w:t xml:space="preserve"> notice.</w:t>
      </w:r>
      <w:r w:rsidR="00B36883" w:rsidRPr="005C7772">
        <w:rPr>
          <w:rFonts w:asciiTheme="majorBidi" w:hAnsiTheme="majorBidi" w:cstheme="majorBidi"/>
          <w:sz w:val="24"/>
          <w:szCs w:val="24"/>
        </w:rPr>
        <w:t xml:space="preserve"> </w:t>
      </w:r>
    </w:p>
    <w:p w:rsidR="00276C2B" w:rsidRDefault="00276C2B" w:rsidP="00276C2B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F66CF3" w:rsidRDefault="00276C2B" w:rsidP="00F66CF3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4DB93F40" wp14:editId="118B4CB0">
            <wp:extent cx="6134100" cy="4762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CB2" w:rsidRDefault="00D83CB2" w:rsidP="00F66CF3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EF7D7F" w:rsidRDefault="00196716" w:rsidP="00D83CB2">
      <w:pPr>
        <w:pStyle w:val="ListParagraph"/>
      </w:pPr>
      <w:r>
        <w:rPr>
          <w:rFonts w:asciiTheme="majorBidi" w:hAnsiTheme="majorBidi" w:cstheme="majorBidi"/>
          <w:sz w:val="24"/>
          <w:szCs w:val="24"/>
        </w:rPr>
        <w:t xml:space="preserve">Please note that </w:t>
      </w:r>
      <w:proofErr w:type="spellStart"/>
      <w:r>
        <w:rPr>
          <w:rFonts w:asciiTheme="majorBidi" w:hAnsiTheme="majorBidi" w:cstheme="majorBidi"/>
          <w:sz w:val="24"/>
          <w:szCs w:val="24"/>
        </w:rPr>
        <w:t>Ter</w:t>
      </w:r>
      <w:r w:rsidR="00D83CB2">
        <w:rPr>
          <w:rFonts w:asciiTheme="majorBidi" w:hAnsiTheme="majorBidi" w:cstheme="majorBidi"/>
          <w:sz w:val="24"/>
          <w:szCs w:val="24"/>
        </w:rPr>
        <w:t>R</w:t>
      </w:r>
      <w:r>
        <w:rPr>
          <w:rFonts w:asciiTheme="majorBidi" w:hAnsiTheme="majorBidi" w:cstheme="majorBidi"/>
          <w:sz w:val="24"/>
          <w:szCs w:val="24"/>
        </w:rPr>
        <w:t>aNotices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tool is still under development for fragment LF/MF. </w:t>
      </w:r>
      <w:r w:rsidR="00D169D1">
        <w:rPr>
          <w:rFonts w:asciiTheme="majorBidi" w:hAnsiTheme="majorBidi" w:cstheme="majorBidi"/>
          <w:sz w:val="24"/>
          <w:szCs w:val="24"/>
        </w:rPr>
        <w:t>To</w:t>
      </w:r>
      <w:r>
        <w:rPr>
          <w:rFonts w:asciiTheme="majorBidi" w:hAnsiTheme="majorBidi" w:cstheme="majorBidi"/>
          <w:sz w:val="24"/>
          <w:szCs w:val="24"/>
        </w:rPr>
        <w:t xml:space="preserve"> save the notice please click on “Ignore warnings and proceed” </w:t>
      </w:r>
      <w:r w:rsidR="00D83CB2">
        <w:rPr>
          <w:rFonts w:asciiTheme="majorBidi" w:hAnsiTheme="majorBidi" w:cstheme="majorBidi"/>
          <w:sz w:val="24"/>
          <w:szCs w:val="24"/>
        </w:rPr>
        <w:t xml:space="preserve">at the </w:t>
      </w:r>
      <w:r>
        <w:rPr>
          <w:rFonts w:asciiTheme="majorBidi" w:hAnsiTheme="majorBidi" w:cstheme="majorBidi"/>
          <w:sz w:val="24"/>
          <w:szCs w:val="24"/>
        </w:rPr>
        <w:t xml:space="preserve">bottom. This notice is </w:t>
      </w:r>
      <w:bookmarkStart w:id="0" w:name="_GoBack"/>
      <w:bookmarkEnd w:id="0"/>
      <w:r w:rsidRPr="005C7772">
        <w:rPr>
          <w:rFonts w:asciiTheme="majorBidi" w:hAnsiTheme="majorBidi" w:cstheme="majorBidi"/>
          <w:sz w:val="24"/>
          <w:szCs w:val="24"/>
        </w:rPr>
        <w:t>ready to be submitted to ITU via WISFAT.</w:t>
      </w:r>
    </w:p>
    <w:sectPr w:rsidR="00EF7D7F" w:rsidSect="001B68E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528A0"/>
    <w:multiLevelType w:val="hybridMultilevel"/>
    <w:tmpl w:val="350ED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31A64CC"/>
    <w:multiLevelType w:val="hybridMultilevel"/>
    <w:tmpl w:val="D6787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4D4"/>
    <w:rsid w:val="00016E09"/>
    <w:rsid w:val="000B183E"/>
    <w:rsid w:val="000F467A"/>
    <w:rsid w:val="00163F49"/>
    <w:rsid w:val="0016602B"/>
    <w:rsid w:val="00193250"/>
    <w:rsid w:val="00196716"/>
    <w:rsid w:val="001B68EA"/>
    <w:rsid w:val="00205E23"/>
    <w:rsid w:val="00241513"/>
    <w:rsid w:val="00270D7F"/>
    <w:rsid w:val="00274DC3"/>
    <w:rsid w:val="00276C2B"/>
    <w:rsid w:val="00315159"/>
    <w:rsid w:val="003F1123"/>
    <w:rsid w:val="004A6756"/>
    <w:rsid w:val="00514967"/>
    <w:rsid w:val="0053401E"/>
    <w:rsid w:val="0058483E"/>
    <w:rsid w:val="005C3EE9"/>
    <w:rsid w:val="005C6B1A"/>
    <w:rsid w:val="005C7772"/>
    <w:rsid w:val="00605ECC"/>
    <w:rsid w:val="00666A10"/>
    <w:rsid w:val="006F7CF2"/>
    <w:rsid w:val="00724F7B"/>
    <w:rsid w:val="007B29D7"/>
    <w:rsid w:val="007B654A"/>
    <w:rsid w:val="008125E7"/>
    <w:rsid w:val="00832F0E"/>
    <w:rsid w:val="00843420"/>
    <w:rsid w:val="00846D48"/>
    <w:rsid w:val="008C13A3"/>
    <w:rsid w:val="008E795B"/>
    <w:rsid w:val="00942E95"/>
    <w:rsid w:val="009D02F6"/>
    <w:rsid w:val="009F4A6A"/>
    <w:rsid w:val="00AB54D4"/>
    <w:rsid w:val="00AB794E"/>
    <w:rsid w:val="00B01B82"/>
    <w:rsid w:val="00B17680"/>
    <w:rsid w:val="00B2356B"/>
    <w:rsid w:val="00B30094"/>
    <w:rsid w:val="00B33333"/>
    <w:rsid w:val="00B3376C"/>
    <w:rsid w:val="00B36883"/>
    <w:rsid w:val="00B57365"/>
    <w:rsid w:val="00B973FB"/>
    <w:rsid w:val="00C16D4E"/>
    <w:rsid w:val="00C50608"/>
    <w:rsid w:val="00CA1763"/>
    <w:rsid w:val="00CB05C2"/>
    <w:rsid w:val="00D169D1"/>
    <w:rsid w:val="00D445D6"/>
    <w:rsid w:val="00D83CB2"/>
    <w:rsid w:val="00DB1FAF"/>
    <w:rsid w:val="00E012FC"/>
    <w:rsid w:val="00E362BD"/>
    <w:rsid w:val="00E729B5"/>
    <w:rsid w:val="00E91C16"/>
    <w:rsid w:val="00E953A8"/>
    <w:rsid w:val="00E96D24"/>
    <w:rsid w:val="00EB686A"/>
    <w:rsid w:val="00EF7D7F"/>
    <w:rsid w:val="00F6690D"/>
    <w:rsid w:val="00F66CF3"/>
    <w:rsid w:val="00FD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DA115A-CFE5-4316-8D9D-338D19DCD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2</cp:revision>
  <dcterms:created xsi:type="dcterms:W3CDTF">2015-05-13T09:47:00Z</dcterms:created>
  <dcterms:modified xsi:type="dcterms:W3CDTF">2015-05-13T09:47:00Z</dcterms:modified>
</cp:coreProperties>
</file>